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Pr="00CC7F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запрос предложений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работ</w:t>
      </w:r>
    </w:p>
    <w:p w:rsidR="00CC7F8A" w:rsidRPr="00CC7F8A" w:rsidRDefault="00547F2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«Проведение очистных работ донной акватории, прилегающей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Лесогорской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</w:t>
      </w:r>
      <w:bookmarkStart w:id="0" w:name="_GoBack"/>
      <w:bookmarkEnd w:id="0"/>
      <w:r w:rsidR="00DF4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</w:t>
      </w:r>
      <w:r w:rsidR="00274C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</w:t>
      </w:r>
      <w:proofErr w:type="spellEnd"/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филиал</w:t>
      </w:r>
      <w:r w:rsidR="00274C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«Невский» ОАО «ТГК-1»</w:t>
      </w:r>
      <w:r w:rsidR="00BF02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F8A" w:rsidRDefault="00C105E8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CC7F8A"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оме</w:t>
      </w:r>
      <w:r w:rsidR="00DF4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закупки по ГКПЗ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E2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1300/6.42-382</w:t>
      </w:r>
    </w:p>
    <w:p w:rsidR="00D976AF" w:rsidRDefault="00D976AF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 закупки по ОКВЭД: 45.24.4</w:t>
      </w:r>
    </w:p>
    <w:p w:rsidR="00D976AF" w:rsidRPr="00CC7F8A" w:rsidRDefault="00D976AF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 закупки по ОКДП: 4510521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2859B3" w:rsidRDefault="00CC7F8A" w:rsidP="002859B3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709" w:hanging="34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требования.</w:t>
      </w:r>
    </w:p>
    <w:p w:rsidR="00CC7F8A" w:rsidRPr="00CC7F8A" w:rsidRDefault="00CC7F8A" w:rsidP="00CC7F8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Ленинградская обл., Выборгский район,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ветогорск</w:t>
      </w:r>
      <w:proofErr w:type="spell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Каскадная</w:t>
      </w:r>
      <w:r w:rsidR="00EB618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 Вуоксинских ГЭС филиала «Невский» ОАО «ТГК-1».</w:t>
      </w:r>
    </w:p>
    <w:p w:rsidR="002859B3" w:rsidRPr="00274CFF" w:rsidRDefault="00CC7F8A" w:rsidP="002859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74CF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Должность, ФИО и контактный телефон ответственного лица, составившего техническое задание: </w:t>
      </w:r>
    </w:p>
    <w:p w:rsidR="00CC7F8A" w:rsidRPr="00CC7F8A" w:rsidRDefault="00DF4B84" w:rsidP="002859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F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Инженер ПТО по ГТС Миньков А.В.  тел. 8 931 202 82 03</w:t>
      </w:r>
    </w:p>
    <w:p w:rsidR="004A0780" w:rsidRPr="004A0780" w:rsidRDefault="004A0780" w:rsidP="00CC7F8A">
      <w:pPr>
        <w:pStyle w:val="a3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CC7F8A" w:rsidRPr="004A0780" w:rsidRDefault="00547F27" w:rsidP="004A0780">
      <w:pPr>
        <w:pStyle w:val="a3"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DA3E12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  <w:r w:rsidR="00DF4B84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="00CC7F8A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7F8A" w:rsidRPr="00CC7F8A" w:rsidRDefault="00547F27" w:rsidP="00CC7F8A">
      <w:pPr>
        <w:widowControl w:val="0"/>
        <w:suppressAutoHyphens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DA3E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7F8A" w:rsidRPr="00CC7F8A" w:rsidRDefault="00547F27" w:rsidP="00CC7F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Предельная цена закупки 9 8</w:t>
      </w:r>
      <w:r w:rsidR="00CC7F8A"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00 000,00. руб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без учета НДС, в том числе:</w:t>
      </w:r>
    </w:p>
    <w:p w:rsidR="00CC7F8A" w:rsidRPr="00CC7F8A" w:rsidRDefault="00547F27" w:rsidP="00CC7F8A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2013-й год</w:t>
      </w:r>
      <w:r w:rsidR="00DF4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2 5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00 000,00 руб. без учета НДС</w:t>
      </w:r>
    </w:p>
    <w:p w:rsidR="00CC7F8A" w:rsidRPr="002F26FD" w:rsidRDefault="00021B3C" w:rsidP="00CC7F8A">
      <w:pPr>
        <w:spacing w:after="0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7F27">
        <w:rPr>
          <w:rFonts w:ascii="Times New Roman" w:eastAsia="Times New Roman" w:hAnsi="Times New Roman" w:cs="Times New Roman"/>
          <w:sz w:val="24"/>
          <w:szCs w:val="24"/>
          <w:lang w:eastAsia="ru-RU"/>
        </w:rPr>
        <w:t>014-й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800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000,00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 без учета НДС</w:t>
      </w:r>
    </w:p>
    <w:p w:rsidR="00CC7F8A" w:rsidRPr="00CC7F8A" w:rsidRDefault="00547F27" w:rsidP="00CC7F8A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2015-й год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00 000,00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</w:t>
      </w:r>
    </w:p>
    <w:p w:rsidR="00335C9F" w:rsidRPr="00335C9F" w:rsidRDefault="00335C9F" w:rsidP="00335C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C7F8A" w:rsidRPr="00CC7F8A" w:rsidRDefault="00CC7F8A" w:rsidP="00021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spacing w:after="0"/>
        <w:ind w:left="360" w:firstLine="3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 объекта работ.</w:t>
      </w:r>
    </w:p>
    <w:p w:rsidR="00CC7F8A" w:rsidRDefault="00CC7F8A" w:rsidP="002859B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Светогорская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(ГЭС-11) и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Лесогорская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(ГЭС-10) являются 3-й и 4-й ступенями</w:t>
      </w:r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Вуоксинского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аскада.</w:t>
      </w:r>
    </w:p>
    <w:p w:rsidR="004148C6" w:rsidRPr="00CC7F8A" w:rsidRDefault="004148C6" w:rsidP="004148C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чертой водного режима р. Вуокса является высокая степень ее естественной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зарегулированно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озером Сайма. Сток практиче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 равномерно распределяется по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фазам водного режима. Сущест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вование на реке гидростанций еще более увеличивает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зарегулированность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стока. Верхний участок реки, на котором расположены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Светогорская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Лесогорская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ГЭС, не имеет боковой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приточности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водность зависит от расходов, поступающих из озера Сайма. Также следует отметить незначительное количество взвешенных и донных наносов в потоке, т.к. русло устойчивое, с выходами на поверхность коренных пород.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состав ГТС </w:t>
      </w:r>
      <w:proofErr w:type="spellStart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Светогорской</w:t>
      </w:r>
      <w:proofErr w:type="spellEnd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ГЭС-11 входят: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здание гидроэлектростанции;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бетонная плотина;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обводной канал;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сопряжение с берегами.</w:t>
      </w:r>
    </w:p>
    <w:p w:rsidR="00CC7F8A" w:rsidRPr="00CC7F8A" w:rsidRDefault="00CC7F8A" w:rsidP="00CC7F8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Водоприемник здания ГЭС закрытого типа размером 12×9,5 м примыкает к зданию.</w:t>
      </w:r>
    </w:p>
    <w:p w:rsidR="00CC7F8A" w:rsidRPr="00CC7F8A" w:rsidRDefault="00CC7F8A" w:rsidP="00CC7F8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24" w:firstLine="70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Бетонная плотина с водосливными отверстиями состоит из следующих частей (от здания ГЭС к левому берегу):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ледосброс пролётом шириной 8,0 м и высотой 1,4 м;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бетонный водосброс практического профиля шириной 12,0 м и высотой 7,35 м;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бревноспуск;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глухая гравитационная плотина с оголовком вакуумного профиля без затворов длиной 35,12 м (между водосбросными отверстиями);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бетонный водосброс практического профиля с сегментным затвором шириной 26,0 м и высотой 7,35 м.</w:t>
      </w:r>
    </w:p>
    <w:p w:rsidR="00CC7F8A" w:rsidRPr="00CC7F8A" w:rsidRDefault="00CC7F8A" w:rsidP="00CC7F8A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14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На устоях плотины со стороны верхнего бьефа расположен мост шириной 5,25 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состав ГТС </w:t>
      </w:r>
      <w:proofErr w:type="spellStart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Лесогорской</w:t>
      </w:r>
      <w:proofErr w:type="spellEnd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ГЭС-10 входят: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гидроэлектростанции;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бетонная плотина;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проезжая часть плотины.</w:t>
      </w:r>
    </w:p>
    <w:p w:rsidR="00CC7F8A" w:rsidRPr="00CC7F8A" w:rsidRDefault="00CC7F8A" w:rsidP="00CC7F8A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Водоприемник здания ГЭС закрытого типа размером 12,6 × 80 м примыкает к зданию.</w:t>
      </w:r>
    </w:p>
    <w:p w:rsidR="00CC7F8A" w:rsidRPr="00CC7F8A" w:rsidRDefault="00CC7F8A" w:rsidP="00CC7F8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24" w:firstLine="71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Бетонная плотина с водосливными отверстиями состоит из следующих частей (от здания ГЭС к правому берегу):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ледосброс из двух пролётов шириной 6,5 м и высотой 3,5 м; разделённых бычком толщиной 1,0 м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бетонный водосброс практического профиля с сегментным затвором шириной 20,0 м и высотой 3,5 м, отделённый от ледосброса бычком толщиной 3,5 м и от водосбросного отверстия с вальцовым затвором бычком толщиной 5,0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бетонный водосброс практического профиля с двумя вальцовыми затворами пролётами 20,0 м и высотой 6,0 м, разделёнными бычком толщиной 5,0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14,5 м с забетонированными донными отверстиями, отделенная от водосбросных отверстий бычком толщиной 3,5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6,5 м, отделенная от глухой части с забетонированными донными отверстиями бычком толщиной 2,5 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бревноспуск;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около 10,0 м, примыкающая к скальному берегу и отделенная от бревноспуска бычком толщиной около 2,0 м.</w:t>
      </w:r>
    </w:p>
    <w:p w:rsidR="00CC7F8A" w:rsidRPr="00CC7F8A" w:rsidRDefault="00CC7F8A" w:rsidP="00CC7F8A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  <w:t>На устоях плотины со стороны верхнего бьефа расположен мост шириной 4,0 м.</w:t>
      </w:r>
    </w:p>
    <w:p w:rsidR="00CC7F8A" w:rsidRPr="00CC7F8A" w:rsidRDefault="00D90B30" w:rsidP="002859B3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особенности ГТС, и района их расположения, работы проводятся в следующих условиях:</w:t>
      </w:r>
    </w:p>
    <w:p w:rsidR="00CC7F8A" w:rsidRPr="00CC7F8A" w:rsidRDefault="00CC7F8A" w:rsidP="00CC7F8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глубина </w:t>
      </w:r>
      <w:r w:rsidR="003E7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акватории в верхнем бьефе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20м;</w:t>
      </w:r>
    </w:p>
    <w:p w:rsidR="00CC7F8A" w:rsidRPr="00CC7F8A" w:rsidRDefault="003E7C8E" w:rsidP="00D372DB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грунт вязкий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захламлённ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gram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наличие значительного количества «топляка» упавших в воду деревьев с береговой кромки водохранилищ </w:t>
      </w:r>
      <w:proofErr w:type="spell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ГЭС.</w:t>
      </w:r>
    </w:p>
    <w:p w:rsidR="00CC7F8A" w:rsidRPr="00CC7F8A" w:rsidRDefault="003E7C8E" w:rsidP="00CC7F8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видимость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1м.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D372DB" w:rsidRDefault="00335C9F" w:rsidP="009122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372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D90B30" w:rsidRDefault="00D372DB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91228A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эксплуатации станций очистка акватории со стороны верхнего бьефа не производилась. Работы по очистке от топляка и различного мусора проводились водолазным способом в зонах входных отверстий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всей длине здания ГЭС </w:t>
      </w:r>
      <w:r w:rsidR="0091228A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F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расстоянии около 2-</w:t>
      </w:r>
      <w:r w:rsidR="000244E5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метров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порога в сторону верхнего бьефа.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Учитывая значительный расход воды через каждый из гидроагрегатов – до 210 м3/сек, происходит нанос нового мусора на очищенные зоны перед сороудерживающими решетками.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</w:t>
      </w:r>
      <w:proofErr w:type="gramEnd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проведенное специализированной организацией ООО «НПК </w:t>
      </w:r>
      <w:proofErr w:type="spellStart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Проектводострой</w:t>
      </w:r>
      <w:proofErr w:type="spellEnd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сентябрь – октябрь 2011 года, показало наличие существенного захламления </w:t>
      </w:r>
      <w:r w:rsidR="000244E5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 акватории реки 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водоприемными</w:t>
      </w:r>
      <w:r w:rsidR="00D90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отверстиями гидроагрегатов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228A" w:rsidRPr="00335C9F" w:rsidRDefault="00D90B30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Для 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эффективной работы обоих ГЭС требуется провести работы по очистке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 акватории в верхнем бьефе 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«топляка» деревьев, мусора 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иловых отложений.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идеосъемка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проводившаяся при обследованиях порог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входных отверстий и состояния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сороудерживающих решеток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 указыва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большого количества посторонних предметов перед напорным фронтом </w:t>
      </w:r>
      <w:proofErr w:type="spellStart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(«топляк», шины большег</w:t>
      </w:r>
      <w:r w:rsidR="007E2F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рузных машин, деревянные барабаны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под кабельной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продукции, строительный мусор). </w:t>
      </w:r>
      <w:proofErr w:type="gramEnd"/>
    </w:p>
    <w:p w:rsidR="00021B3C" w:rsidRDefault="0091228A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8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 w:rsidRPr="00835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очистку дна на расстоянии не менее 10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метров от 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порога фун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дамента здания ГЭС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водоприемнтка</w:t>
      </w:r>
      <w:proofErr w:type="spellEnd"/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плотины в сторону  верхнего  бьефа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всему напорному фронту (от правого до левого берега реки Вуокса).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1B3C" w:rsidRPr="00335C9F" w:rsidRDefault="00021B3C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947" w:rsidRPr="004A6A2B" w:rsidRDefault="005D194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947" w:rsidRPr="004A6A2B" w:rsidRDefault="005D194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055B73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="00CC7F8A"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2013 года</w:t>
      </w:r>
    </w:p>
    <w:p w:rsidR="004148C6" w:rsidRDefault="00CC7F8A" w:rsidP="004148C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 w:rsid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очистке </w:t>
      </w:r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донной акватории, прилегающей к </w:t>
      </w:r>
      <w:proofErr w:type="spellStart"/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4148C6"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CC7F8A" w:rsidRPr="00CC7F8A" w:rsidRDefault="009A35F2" w:rsidP="009A35F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Вуоксинских ГЭС филиала «Невский» ОАО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«ТГК-1»</w:t>
      </w:r>
    </w:p>
    <w:p w:rsidR="00CC7F8A" w:rsidRDefault="00D41326" w:rsidP="00D413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2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Работы </w:t>
      </w:r>
      <w:r w:rsidR="00055B73" w:rsidRPr="002A2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2013 год</w:t>
      </w:r>
      <w:r w:rsidRPr="002A2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="00055B73" w:rsidRPr="002A23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027ED1" w:rsidRDefault="00027ED1" w:rsidP="00027ED1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ED1" w:rsidRPr="004A0780" w:rsidRDefault="00027ED1" w:rsidP="00027ED1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январь 2013 г.</w:t>
      </w:r>
    </w:p>
    <w:p w:rsidR="00027ED1" w:rsidRPr="00CC7F8A" w:rsidRDefault="00072F8B" w:rsidP="00027ED1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декабрь 2013</w:t>
      </w:r>
      <w:r w:rsidR="00027ED1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7F8A" w:rsidRPr="002A23C0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560"/>
        <w:gridCol w:w="1565"/>
      </w:tblGrid>
      <w:tr w:rsidR="00CC7F8A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CC7F8A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9D36C2" w:rsidRDefault="00A612C0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="00C23C0E" w:rsidRPr="009D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</w:t>
            </w:r>
            <w:r w:rsidR="00F1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ГЭС-1</w:t>
            </w:r>
            <w:r w:rsidR="00F12E7B" w:rsidRPr="009D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2A23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ГА-</w:t>
            </w:r>
            <w:r w:rsidR="009D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 ГА-1.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F8A" w:rsidRPr="00CC7F8A" w:rsidRDefault="00CC7F8A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110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10" w:rsidRPr="00CC7F8A" w:rsidRDefault="00F87110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110" w:rsidRDefault="002A23C0" w:rsidP="002A23C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F87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052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его</w:t>
            </w:r>
            <w:r w:rsidR="00F87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Главным инженером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110" w:rsidRDefault="000523F6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110" w:rsidRPr="00CC7F8A" w:rsidRDefault="000523F6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3F6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F6" w:rsidRPr="00CC7F8A" w:rsidRDefault="000523F6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3F6" w:rsidRDefault="002A23C0" w:rsidP="002A23C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52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дна реки перед водоприемником Г</w:t>
            </w:r>
            <w:r w:rsidR="00661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-1 и ГА-2 на площади 450 -500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квадратных  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метров  </w:t>
            </w:r>
            <w:r w:rsidR="00052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«топляка» деревьев, </w:t>
            </w:r>
            <w:r w:rsidR="00772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и тракторных </w:t>
            </w:r>
            <w:r w:rsidR="00052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шин, </w:t>
            </w:r>
            <w:r w:rsidR="00772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деревянных транспортировочных </w:t>
            </w:r>
            <w:r w:rsidR="00052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E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барабанов</w:t>
            </w:r>
            <w:r w:rsidR="00772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 эл. кабеля и прочего штучного</w:t>
            </w:r>
            <w:r w:rsidR="007E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мусора с помощью грузоподъемных механизмов (плавучий кран г/</w:t>
            </w:r>
            <w:proofErr w:type="gramStart"/>
            <w:r w:rsidR="007E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7E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5 тонн с грузоприемным плотом или (и)</w:t>
            </w:r>
            <w:r w:rsidR="007E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лебедки со стационарными площадкам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берегу или бычках плотины</w:t>
            </w:r>
            <w:r w:rsidR="00F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75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(и)</w:t>
            </w:r>
            <w:r w:rsidR="00F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использование специальной тракторной техники (</w:t>
            </w:r>
            <w:proofErr w:type="spellStart"/>
            <w:r w:rsidR="00F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</w:t>
            </w:r>
            <w:r w:rsidR="00EC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чник</w:t>
            </w:r>
            <w:proofErr w:type="spellEnd"/>
            <w:r w:rsidR="00F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6029C4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29C4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E65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6029C4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13A4" w:rsidRDefault="004513A4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  <w:p w:rsidR="000523F6" w:rsidRPr="004513A4" w:rsidRDefault="004513A4" w:rsidP="0045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3F6" w:rsidRPr="00CC7F8A" w:rsidRDefault="00661011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D3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CC7F8A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8A" w:rsidRPr="00CC7F8A" w:rsidRDefault="004513A4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F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F8A" w:rsidRPr="004148C6" w:rsidRDefault="002F26FD" w:rsidP="002A23C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2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5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Складирование топляка и мусора на участке временного хранения «Заказчика», в непосредственной близости </w:t>
            </w:r>
            <w:r w:rsidR="0031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места 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работ.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F8A" w:rsidRPr="00CC7F8A" w:rsidRDefault="004248A6" w:rsidP="00311D9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5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(объем навального складирования</w:t>
            </w:r>
            <w:r w:rsidR="00F12E7B"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F8A" w:rsidRPr="00CC7F8A" w:rsidRDefault="00661011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1500/150</w:t>
            </w:r>
          </w:p>
        </w:tc>
      </w:tr>
      <w:tr w:rsidR="009D36C2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C2" w:rsidRDefault="009D36C2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6C2" w:rsidRDefault="009D36C2" w:rsidP="002A23C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 (ГЭС-1</w:t>
            </w:r>
            <w:r w:rsidRPr="00A61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A23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ГА-3, ГА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6C2" w:rsidRDefault="009D36C2" w:rsidP="002C54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6C2" w:rsidRDefault="009D36C2" w:rsidP="002C5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6FD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FD" w:rsidRPr="00CC7F8A" w:rsidRDefault="002F26FD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Default="00A50126" w:rsidP="00B05249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Разработка ППР и   согласование его с Главным инженером Заказчика.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B31437" w:rsidP="002C5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2F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2F26FD" w:rsidP="00A5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26FD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FD" w:rsidRPr="00CC7F8A" w:rsidRDefault="002F26FD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7600DB" w:rsidP="00760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 дна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реки перед водоприемником ГА -3 и ГА-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661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площади 450-500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квадратных </w:t>
            </w:r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 w:rsidR="00311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311D9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1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11D9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31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311D9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A6" w:rsidRDefault="004248A6" w:rsidP="004248A6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м3</w:t>
            </w:r>
          </w:p>
          <w:p w:rsidR="002F26FD" w:rsidRPr="00DE5890" w:rsidRDefault="004248A6" w:rsidP="00760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(фактических завалов).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661011" w:rsidP="00EF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1500/150</w:t>
            </w:r>
          </w:p>
        </w:tc>
      </w:tr>
      <w:tr w:rsidR="002F26FD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FD" w:rsidRPr="00CC7F8A" w:rsidRDefault="004513A4" w:rsidP="00CC7F8A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2F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704FEF" w:rsidP="00EF5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Складирование топляка и мусора на участке временного хранения «Заказчика», в непосредственной близости </w:t>
            </w:r>
            <w:r w:rsidR="00EF5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места 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работ.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4248A6" w:rsidP="005E6B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 (объем навального складирования</w:t>
            </w:r>
            <w:r w:rsidR="00F12E7B"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тонн (10% от навального объема)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6FD" w:rsidRPr="00DE5890" w:rsidRDefault="00661011" w:rsidP="00EF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1500/150</w:t>
            </w:r>
            <w:r w:rsidR="00F10E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E5890" w:rsidRDefault="00DE5890" w:rsidP="00CC7F8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B73" w:rsidRPr="004A6A2B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B73" w:rsidRPr="00CC1F99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2014 года</w:t>
      </w:r>
    </w:p>
    <w:p w:rsidR="00055B73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055B73" w:rsidRPr="00CC7F8A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055B73" w:rsidRPr="00A75682" w:rsidRDefault="00A75682" w:rsidP="00A756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7568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Работы 2</w:t>
      </w:r>
      <w:r w:rsidR="00055B73" w:rsidRPr="00A7568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014 год</w:t>
      </w:r>
      <w:r w:rsidRPr="00A7568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="00055B73" w:rsidRPr="00A75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072F8B" w:rsidRPr="004A0780" w:rsidRDefault="00072F8B" w:rsidP="00072F8B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январь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72F8B" w:rsidRPr="00CC7F8A" w:rsidRDefault="00072F8B" w:rsidP="00072F8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декабрь 2014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701"/>
        <w:gridCol w:w="1424"/>
      </w:tblGrid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055B73" w:rsidRDefault="00A612C0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="00C23C0E" w:rsidRPr="001D7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</w:t>
            </w:r>
            <w:r w:rsidR="00055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ГЭС-1</w:t>
            </w:r>
            <w:r w:rsidR="00055B73" w:rsidRPr="001D7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D43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ГА – 4</w:t>
            </w:r>
            <w:r w:rsidR="001D7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ГА -3.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704FEF" w:rsidP="00B100C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B1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ППР и   согласование его с Главным инженером Заказчика.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704FEF" w:rsidP="006860F3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 дна реки перед водоприемником ГА -3 и ГА-4</w:t>
            </w:r>
            <w:r w:rsidR="00661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площади 450 500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86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квадратных </w:t>
            </w:r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 w:rsidR="005E6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5E6B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E6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E6B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5E6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5E6B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  <w:p w:rsidR="00055B73" w:rsidRPr="004513A4" w:rsidRDefault="00055B73" w:rsidP="00704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661011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4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4148C6" w:rsidRDefault="006860F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31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Складирование топляка и мусора на участке временного хранения «Заказчика», в непосредственной близости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места проведения работ </w:t>
            </w:r>
            <w:r w:rsidR="0031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работ.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312E05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661011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1500/15</w:t>
            </w:r>
            <w:r w:rsidR="002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055B73" w:rsidRDefault="002759AC" w:rsidP="002F6492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 (ГЭС-1</w:t>
            </w:r>
            <w:r w:rsidRPr="00A61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ГА -1, ГА -2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16711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B100CC" w:rsidP="00B100C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Разработка ППР и   согласование его с Главным инженером Заказчика.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055B73" w:rsidP="00C02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комп.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055B73" w:rsidP="0001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5E3229" w:rsidP="005E3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 дна реки перед водоприемником ГА -3 и ГА-4</w:t>
            </w:r>
            <w:r w:rsidR="00661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площади 450-500</w:t>
            </w:r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квадратных </w:t>
            </w:r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BB3DF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DF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BB3DF9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9AC" w:rsidRDefault="00D4374E" w:rsidP="002759A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2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  <w:p w:rsidR="00055B73" w:rsidRPr="002759AC" w:rsidRDefault="002759AC" w:rsidP="002759A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(фактических завалов).</w:t>
            </w:r>
            <w:r w:rsidR="00D4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661011" w:rsidP="0001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10EE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5B73" w:rsidRPr="00CC7F8A" w:rsidTr="002759AC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010156" w:rsidP="000101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2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2759AC" w:rsidP="00275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661011" w:rsidP="0001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1500/15</w:t>
            </w:r>
            <w:r w:rsidR="00F10E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B73" w:rsidRPr="004A6A2B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B73" w:rsidRPr="00CC1F99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2015 года</w:t>
      </w:r>
    </w:p>
    <w:p w:rsidR="00055B73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055B73" w:rsidRPr="00CC7F8A" w:rsidRDefault="00055B73" w:rsidP="00055B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055B73" w:rsidRPr="005E3229" w:rsidRDefault="005E3229" w:rsidP="005E322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E322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Работы </w:t>
      </w:r>
      <w:r w:rsidR="00055B73" w:rsidRPr="005E322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2015 год</w:t>
      </w:r>
      <w:r w:rsidRPr="005E32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</w:t>
      </w:r>
    </w:p>
    <w:p w:rsidR="00F1345D" w:rsidRPr="004A0780" w:rsidRDefault="00F1345D" w:rsidP="00F1345D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январь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1345D" w:rsidRPr="00CC7F8A" w:rsidRDefault="00F1345D" w:rsidP="00F1345D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декабрь 2015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843"/>
        <w:gridCol w:w="1282"/>
      </w:tblGrid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BB3DF9" w:rsidRDefault="00A612C0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="00C23C0E"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</w:t>
            </w:r>
            <w:r w:rsidR="00055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ГЭС-1</w:t>
            </w:r>
            <w:r w:rsidR="00055B73"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подводная часть ледосброса, бревноспуска,</w:t>
            </w:r>
            <w:r w:rsidR="00941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12 метрового затвора, </w:t>
            </w:r>
            <w:r w:rsid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глухой части плотины </w:t>
            </w:r>
            <w:r w:rsid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 26 метрового секторного затвора.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5E3229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Разработка ППР и   согласование его с Главным инженером Заказчика.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5E3229" w:rsidP="005E3229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Удаление </w:t>
            </w:r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дна реки перед подводной частью ГТС </w:t>
            </w:r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 w:rsidR="0005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055B73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55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55B73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055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055B73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  <w:p w:rsidR="00055B73" w:rsidRPr="004513A4" w:rsidRDefault="00055B73" w:rsidP="005E3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BB3DF9" w:rsidP="005E3229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4148C6" w:rsidRDefault="009410AC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BB3D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</w:t>
            </w:r>
            <w:r w:rsidR="00BB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 (10% от навального объема)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CC7F8A" w:rsidRDefault="00BB3DF9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2100/210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5B73" w:rsidRPr="009410AC" w:rsidRDefault="00A612C0" w:rsidP="009410A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="00C23C0E" w:rsidRP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</w:t>
            </w:r>
            <w:r w:rsidR="00055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ГЭС-1</w:t>
            </w:r>
            <w:r w:rsidR="00055B73" w:rsidRPr="00A61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941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подводная часть ледосброса, секторного затвора, цилиндрических затворов №1 и №2, глухая часть плотины, бревноспуск и примыкание к правому берегу.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B73" w:rsidRPr="0016711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B00097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Разработка ППР и   согласование его с Главным инженером Заказчика.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055B73" w:rsidP="00C02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комп.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055B73" w:rsidP="00B00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B00097" w:rsidP="00B00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 дна реки перед подводной частью ГТС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9410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41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410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Применяемая техно</w:t>
            </w:r>
            <w:r w:rsidR="00941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="009410AC" w:rsidRPr="00602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</w:t>
            </w:r>
          </w:p>
          <w:p w:rsidR="00055B73" w:rsidRPr="00DE5890" w:rsidRDefault="00055B73" w:rsidP="00C02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661011" w:rsidP="00B00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1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5B73" w:rsidRPr="00CC7F8A" w:rsidTr="00BB3DF9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73" w:rsidRPr="00CC7F8A" w:rsidRDefault="00055B73" w:rsidP="00C021D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AC5420" w:rsidP="00AC5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Складирование топляка и мусора на участке временного хранения «Заказчика», в непосредственной близости </w:t>
            </w:r>
            <w:r w:rsidR="009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9410AC" w:rsidP="00AC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мусора) тонн (10% от навального объема)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B73" w:rsidRPr="00DE5890" w:rsidRDefault="00661011" w:rsidP="00AC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2500/25</w:t>
            </w:r>
            <w:r w:rsidR="00941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55B73" w:rsidRDefault="00055B73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B73" w:rsidRDefault="00055B73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работ:</w:t>
      </w:r>
    </w:p>
    <w:p w:rsidR="00CC7F8A" w:rsidRPr="00CC7F8A" w:rsidRDefault="00CC7F8A" w:rsidP="0013734C">
      <w:pPr>
        <w:widowControl w:val="0"/>
        <w:numPr>
          <w:ilvl w:val="1"/>
          <w:numId w:val="5"/>
        </w:numPr>
        <w:tabs>
          <w:tab w:val="num" w:pos="1080"/>
          <w:tab w:val="num" w:pos="144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быть организованы согласно Правилам организации техниче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обслуживания и ремонта оборудования, зданий и сооружений электро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станций и сетей (СО 34.04.181-2003);</w:t>
      </w:r>
    </w:p>
    <w:p w:rsidR="00CC7F8A" w:rsidRPr="00CC7F8A" w:rsidRDefault="00CC7F8A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заключении Договора на выполнение работ в сроки, установленные СО 34.04.181-2003, Заказчик представляет Подрядчику уточненную «Ведомость планируемых работ»;</w:t>
      </w:r>
    </w:p>
    <w:p w:rsidR="00CC7F8A" w:rsidRDefault="00CC7F8A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подрядчик должен  обеспечить выполнение работ в соответствии с согласованным графиком работ.</w:t>
      </w:r>
    </w:p>
    <w:p w:rsidR="00656FD3" w:rsidRPr="009410AC" w:rsidRDefault="00656FD3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работы организовать в период проведения расширенного текущего ремонта </w:t>
      </w:r>
      <w:proofErr w:type="gramStart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</w:t>
      </w:r>
      <w:proofErr w:type="gramEnd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станциях согласно графика вывода оборудования в ремонт:</w:t>
      </w:r>
    </w:p>
    <w:p w:rsidR="00656FD3" w:rsidRPr="009410AC" w:rsidRDefault="00656FD3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период очистки акватории находящихся в ремонте </w:t>
      </w:r>
      <w:proofErr w:type="gramStart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</w:t>
      </w:r>
      <w:proofErr w:type="gramEnd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одновременно производить одного из рядом расположенных  ГА. </w:t>
      </w:r>
    </w:p>
    <w:p w:rsidR="00613D2E" w:rsidRPr="00613D2E" w:rsidRDefault="00613D2E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41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предполагает использование грузоподъемных механизмов (плавучих кранов), возможно лебедок и  землесосные снаряды,   ручной труд водолазов.</w:t>
      </w:r>
    </w:p>
    <w:p w:rsidR="00613D2E" w:rsidRPr="00613D2E" w:rsidRDefault="009410AC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постоянно действующие гидроагрегаты, при подготовке и проведении работ все действия должны быть детально согласованы с эксплуатационным персоналом станции.</w:t>
      </w:r>
    </w:p>
    <w:p w:rsidR="00DE5890" w:rsidRPr="00F10EEF" w:rsidRDefault="00613D2E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Разбор завалов производить не ниже отметки гранитных плит,  выложенных поверх морены перед опорными подводными </w:t>
      </w:r>
      <w:proofErr w:type="gramStart"/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>ж/б</w:t>
      </w:r>
      <w:proofErr w:type="gramEnd"/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конструкциями здания и плотины каждой из станций (для исключения вымывания насыпного слоя морены).  Наличие постоянного течения в реке предполагает спец. мероприятий по проведению любых работ по уборки дна пристанционных акваторий</w:t>
      </w:r>
      <w:proofErr w:type="gramStart"/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защиту сороудерживающих решеток от повреждения при транспортировке и подъеме топляка и т. п.   </w:t>
      </w:r>
    </w:p>
    <w:p w:rsidR="00DE5890" w:rsidRDefault="00DE5890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890" w:rsidRPr="00CC7F8A" w:rsidRDefault="00DE5890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документации:</w:t>
      </w:r>
    </w:p>
    <w:p w:rsidR="00CC7F8A" w:rsidRPr="00CC7F8A" w:rsidRDefault="00CC7F8A" w:rsidP="00CC7F8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оформление и ведение рабочей, исполнительной  документации, составление ППР;</w:t>
      </w:r>
    </w:p>
    <w:p w:rsidR="00CC7F8A" w:rsidRPr="00CC7F8A" w:rsidRDefault="00CC7F8A" w:rsidP="00CC7F8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сдаче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приемке выполненных работ Подрядчик должен представлять Заказчику рабочую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СО 34.04.181-2003.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работ и требования к персоналу подрядной организации на </w:t>
      </w:r>
      <w:r w:rsid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очистных работ донной акватории, прилегающей к </w:t>
      </w:r>
      <w:proofErr w:type="spellStart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Каскада Вуоксинских ГЭС филиала «Невский» ОАО «ТГК-1».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требований:</w:t>
      </w:r>
    </w:p>
    <w:p w:rsidR="00CC7F8A" w:rsidRPr="00CC7F8A" w:rsidRDefault="00CC7F8A" w:rsidP="00CC7F8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производству и качеству работ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работ должны быть обеспечено выполнение требований нормативных документов, регламентирующих безо</w:t>
      </w:r>
      <w:r w:rsid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пасное проведение очистных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работ: 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Единых правил безопасности труда 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водолазных работах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(РД 31.84.01-90)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пожарной безопасности для энергетических предприятий (СО 34.03.301- 00). 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безопасности при работе с инструментом и приспособлениями (СО 153-34.03.204).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устройства и безопасной эксплуатации грузоподъемных кранов (ПБ-10- 14- 92).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о мерах пожарной безопасности при прове</w:t>
      </w: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дении огневых работ на энергетических предприятиях (СО 153 -34.03.305-2003).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Типовой инструкции по охране труда при га</w:t>
      </w: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зопламенных работах (газосварщиков и газорезчиков) (СО 34.03.288-00).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по организации и производству работ повышенной опасности (СО 34.03.284-96).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по оказанию первой помощи при несчастных случаях на производстве (</w:t>
      </w:r>
      <w:r w:rsidRPr="00CC7F8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СО 34.03.702-99).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подрядной организации</w:t>
      </w:r>
    </w:p>
    <w:p w:rsidR="00CC7F8A" w:rsidRPr="00CC7F8A" w:rsidRDefault="00CC7F8A" w:rsidP="00CC7F8A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  <w:bookmarkEnd w:id="1"/>
      <w:bookmarkEnd w:id="2"/>
      <w:bookmarkEnd w:id="3"/>
      <w:bookmarkEnd w:id="4"/>
      <w:bookmarkEnd w:id="5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C7F8A" w:rsidRPr="00CC7F8A" w:rsidRDefault="00CC7F8A" w:rsidP="00CC7F8A">
      <w:pPr>
        <w:widowControl w:val="0"/>
        <w:numPr>
          <w:ilvl w:val="1"/>
          <w:numId w:val="10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персонал подрядной организации должен обладать необходимыми профессиональными знаниями и опытом работы, иметь опыт водолазных работ не менее 5 лет;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субподрядных организаций к выполнению работ Подрядчик должен  согласовывать с Заказчиком.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регионе расположения ГЭС производственно-техническую базу, обеспечивающую возможность выполнения водолазных работ;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водолазных работ.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объёктов</w:t>
      </w:r>
      <w:proofErr w:type="spell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ремонтный персонал необходимой технической документацией, спецодеждой с логотипом, оснасткой и инструментом. 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ведение, исполнительной документации, составление при необходимости проектов производства работ, актов на скрытые работы;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CC7F8A" w:rsidRPr="00DE5890" w:rsidRDefault="00CC7F8A" w:rsidP="00DE5890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Запасные части и материалы:</w:t>
      </w:r>
    </w:p>
    <w:p w:rsidR="00DE5890" w:rsidRPr="00DE5890" w:rsidRDefault="00DE5890" w:rsidP="00DE5890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5B7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и комплектующие изделия для выполнения заявленных 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объемов работ поставляются Подрядчиком</w:t>
      </w:r>
      <w:r w:rsidR="001E33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C7F8A" w:rsidRPr="00CC7F8A" w:rsidSect="002F64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A62E0F"/>
    <w:multiLevelType w:val="hybridMultilevel"/>
    <w:tmpl w:val="83E8DE14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0E22D88"/>
    <w:multiLevelType w:val="hybridMultilevel"/>
    <w:tmpl w:val="F940956E"/>
    <w:lvl w:ilvl="0" w:tplc="7A08E41C">
      <w:start w:val="1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B0616B"/>
    <w:multiLevelType w:val="multilevel"/>
    <w:tmpl w:val="7E4E07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3E9F188D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7780250"/>
    <w:multiLevelType w:val="hybridMultilevel"/>
    <w:tmpl w:val="F322E3A4"/>
    <w:lvl w:ilvl="0" w:tplc="1758CE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82821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1FE626C"/>
    <w:multiLevelType w:val="hybridMultilevel"/>
    <w:tmpl w:val="50E4B20C"/>
    <w:lvl w:ilvl="0" w:tplc="F118B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5"/>
  </w:num>
  <w:num w:numId="5">
    <w:abstractNumId w:val="11"/>
  </w:num>
  <w:num w:numId="6">
    <w:abstractNumId w:val="1"/>
  </w:num>
  <w:num w:numId="7">
    <w:abstractNumId w:val="8"/>
  </w:num>
  <w:num w:numId="8">
    <w:abstractNumId w:val="12"/>
  </w:num>
  <w:num w:numId="9">
    <w:abstractNumId w:val="7"/>
  </w:num>
  <w:num w:numId="10">
    <w:abstractNumId w:val="9"/>
  </w:num>
  <w:num w:numId="11">
    <w:abstractNumId w:val="6"/>
  </w:num>
  <w:num w:numId="12">
    <w:abstractNumId w:val="13"/>
  </w:num>
  <w:num w:numId="13">
    <w:abstractNumId w:val="0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EF"/>
    <w:rsid w:val="00010156"/>
    <w:rsid w:val="00021B3C"/>
    <w:rsid w:val="000244E5"/>
    <w:rsid w:val="00027ED1"/>
    <w:rsid w:val="000523F6"/>
    <w:rsid w:val="00055B73"/>
    <w:rsid w:val="00072F8B"/>
    <w:rsid w:val="0013734C"/>
    <w:rsid w:val="00167113"/>
    <w:rsid w:val="001A5934"/>
    <w:rsid w:val="001D7DCF"/>
    <w:rsid w:val="001E3301"/>
    <w:rsid w:val="002129FF"/>
    <w:rsid w:val="002524AE"/>
    <w:rsid w:val="00274CFF"/>
    <w:rsid w:val="002759AC"/>
    <w:rsid w:val="002859B3"/>
    <w:rsid w:val="00297ACA"/>
    <w:rsid w:val="002A23C0"/>
    <w:rsid w:val="002B79F0"/>
    <w:rsid w:val="002E2774"/>
    <w:rsid w:val="002F26FD"/>
    <w:rsid w:val="002F6492"/>
    <w:rsid w:val="003041DA"/>
    <w:rsid w:val="00311D99"/>
    <w:rsid w:val="0031294D"/>
    <w:rsid w:val="00312E05"/>
    <w:rsid w:val="00335C9F"/>
    <w:rsid w:val="003544EF"/>
    <w:rsid w:val="003B175C"/>
    <w:rsid w:val="003B7291"/>
    <w:rsid w:val="003C209E"/>
    <w:rsid w:val="003E3576"/>
    <w:rsid w:val="003E7C8E"/>
    <w:rsid w:val="00402BA9"/>
    <w:rsid w:val="004148C6"/>
    <w:rsid w:val="004248A6"/>
    <w:rsid w:val="004513A4"/>
    <w:rsid w:val="0045689E"/>
    <w:rsid w:val="00462CB1"/>
    <w:rsid w:val="00486081"/>
    <w:rsid w:val="004A0780"/>
    <w:rsid w:val="004A6A2B"/>
    <w:rsid w:val="004F7508"/>
    <w:rsid w:val="00515963"/>
    <w:rsid w:val="00547F27"/>
    <w:rsid w:val="005D1947"/>
    <w:rsid w:val="005D6882"/>
    <w:rsid w:val="005E3229"/>
    <w:rsid w:val="005E6BAC"/>
    <w:rsid w:val="006029C4"/>
    <w:rsid w:val="00613D2E"/>
    <w:rsid w:val="006317DB"/>
    <w:rsid w:val="00656FD3"/>
    <w:rsid w:val="00661011"/>
    <w:rsid w:val="006752BC"/>
    <w:rsid w:val="0068234B"/>
    <w:rsid w:val="006860F3"/>
    <w:rsid w:val="006F3A6D"/>
    <w:rsid w:val="00704FEF"/>
    <w:rsid w:val="00707255"/>
    <w:rsid w:val="0072432F"/>
    <w:rsid w:val="007459E8"/>
    <w:rsid w:val="007600DB"/>
    <w:rsid w:val="0077200E"/>
    <w:rsid w:val="00774042"/>
    <w:rsid w:val="00774C03"/>
    <w:rsid w:val="007C6F60"/>
    <w:rsid w:val="007E1B97"/>
    <w:rsid w:val="007E2F51"/>
    <w:rsid w:val="00831BAC"/>
    <w:rsid w:val="008351FB"/>
    <w:rsid w:val="008415B7"/>
    <w:rsid w:val="00885403"/>
    <w:rsid w:val="0091228A"/>
    <w:rsid w:val="009410AC"/>
    <w:rsid w:val="00974C4F"/>
    <w:rsid w:val="009A35F2"/>
    <w:rsid w:val="009D36C2"/>
    <w:rsid w:val="00A3272B"/>
    <w:rsid w:val="00A50126"/>
    <w:rsid w:val="00A612C0"/>
    <w:rsid w:val="00A7012A"/>
    <w:rsid w:val="00A75682"/>
    <w:rsid w:val="00A92DC7"/>
    <w:rsid w:val="00AB4ACD"/>
    <w:rsid w:val="00AC06B2"/>
    <w:rsid w:val="00AC5420"/>
    <w:rsid w:val="00AD08FD"/>
    <w:rsid w:val="00AE52EC"/>
    <w:rsid w:val="00B00097"/>
    <w:rsid w:val="00B100CC"/>
    <w:rsid w:val="00B31437"/>
    <w:rsid w:val="00B52F11"/>
    <w:rsid w:val="00BB3DF9"/>
    <w:rsid w:val="00BF02AF"/>
    <w:rsid w:val="00C105E8"/>
    <w:rsid w:val="00C23C0E"/>
    <w:rsid w:val="00C334B4"/>
    <w:rsid w:val="00C7272D"/>
    <w:rsid w:val="00CC1F99"/>
    <w:rsid w:val="00CC7F8A"/>
    <w:rsid w:val="00CF41D2"/>
    <w:rsid w:val="00D1724A"/>
    <w:rsid w:val="00D279FB"/>
    <w:rsid w:val="00D31629"/>
    <w:rsid w:val="00D372DB"/>
    <w:rsid w:val="00D41326"/>
    <w:rsid w:val="00D4374E"/>
    <w:rsid w:val="00D53C6B"/>
    <w:rsid w:val="00D60443"/>
    <w:rsid w:val="00D76C22"/>
    <w:rsid w:val="00D90B30"/>
    <w:rsid w:val="00D976AF"/>
    <w:rsid w:val="00DA1B80"/>
    <w:rsid w:val="00DA3E12"/>
    <w:rsid w:val="00DA414F"/>
    <w:rsid w:val="00DE5890"/>
    <w:rsid w:val="00DF4B84"/>
    <w:rsid w:val="00E21B65"/>
    <w:rsid w:val="00E65D7A"/>
    <w:rsid w:val="00E700C3"/>
    <w:rsid w:val="00EB6182"/>
    <w:rsid w:val="00EC178C"/>
    <w:rsid w:val="00EF573A"/>
    <w:rsid w:val="00F10EEF"/>
    <w:rsid w:val="00F12E7B"/>
    <w:rsid w:val="00F1345D"/>
    <w:rsid w:val="00F87110"/>
    <w:rsid w:val="00FE488A"/>
    <w:rsid w:val="00FE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890"/>
    <w:pPr>
      <w:ind w:left="720"/>
      <w:contextualSpacing/>
    </w:pPr>
  </w:style>
  <w:style w:type="paragraph" w:customStyle="1" w:styleId="a4">
    <w:name w:val="Подпункт"/>
    <w:basedOn w:val="a"/>
    <w:rsid w:val="00C334B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Пункт2"/>
    <w:basedOn w:val="a"/>
    <w:rsid w:val="00C334B4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Подподпункт"/>
    <w:basedOn w:val="a4"/>
    <w:rsid w:val="00C334B4"/>
    <w:pPr>
      <w:tabs>
        <w:tab w:val="clear" w:pos="1134"/>
        <w:tab w:val="num" w:pos="1701"/>
      </w:tabs>
      <w:ind w:left="1701" w:hanging="567"/>
    </w:pPr>
  </w:style>
  <w:style w:type="paragraph" w:styleId="a6">
    <w:name w:val="Balloon Text"/>
    <w:basedOn w:val="a"/>
    <w:link w:val="a7"/>
    <w:uiPriority w:val="99"/>
    <w:semiHidden/>
    <w:unhideWhenUsed/>
    <w:rsid w:val="00841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5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890"/>
    <w:pPr>
      <w:ind w:left="720"/>
      <w:contextualSpacing/>
    </w:pPr>
  </w:style>
  <w:style w:type="paragraph" w:customStyle="1" w:styleId="a4">
    <w:name w:val="Подпункт"/>
    <w:basedOn w:val="a"/>
    <w:rsid w:val="00C334B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Пункт2"/>
    <w:basedOn w:val="a"/>
    <w:rsid w:val="00C334B4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Подподпункт"/>
    <w:basedOn w:val="a4"/>
    <w:rsid w:val="00C334B4"/>
    <w:pPr>
      <w:tabs>
        <w:tab w:val="clear" w:pos="1134"/>
        <w:tab w:val="num" w:pos="1701"/>
      </w:tabs>
      <w:ind w:left="1701" w:hanging="567"/>
    </w:pPr>
  </w:style>
  <w:style w:type="paragraph" w:styleId="a6">
    <w:name w:val="Balloon Text"/>
    <w:basedOn w:val="a"/>
    <w:link w:val="a7"/>
    <w:uiPriority w:val="99"/>
    <w:semiHidden/>
    <w:unhideWhenUsed/>
    <w:rsid w:val="00841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5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2881-9549-41F7-B8D3-1EBAD6F1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Павлова Валентина Анатольевна</dc:creator>
  <cp:lastModifiedBy>Прокудина-Старунская Ульяна Валерьевна</cp:lastModifiedBy>
  <cp:revision>45</cp:revision>
  <cp:lastPrinted>2012-10-30T13:01:00Z</cp:lastPrinted>
  <dcterms:created xsi:type="dcterms:W3CDTF">2012-10-01T12:33:00Z</dcterms:created>
  <dcterms:modified xsi:type="dcterms:W3CDTF">2012-11-01T09:19:00Z</dcterms:modified>
</cp:coreProperties>
</file>